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06" w:rsidRPr="00E64006" w:rsidRDefault="00E64006" w:rsidP="00E64006">
      <w:pPr>
        <w:pStyle w:val="Title"/>
        <w:rPr>
          <w:shd w:val="clear" w:color="auto" w:fill="FFFFFF"/>
        </w:rPr>
      </w:pPr>
      <w:r w:rsidRPr="00E64006">
        <w:rPr>
          <w:shd w:val="clear" w:color="auto" w:fill="FFFFFF"/>
        </w:rPr>
        <w:t>THE MODERATING IMPACT OF PROFITABILITY ON CORPORATE SOCIAL RESPONSIBILITY (CSR)</w:t>
      </w:r>
      <w:r>
        <w:rPr>
          <w:shd w:val="clear" w:color="auto" w:fill="FFFFFF"/>
        </w:rPr>
        <w:t xml:space="preserve"> </w:t>
      </w:r>
      <w:r w:rsidRPr="00E64006">
        <w:rPr>
          <w:shd w:val="clear" w:color="auto" w:fill="FFFFFF"/>
        </w:rPr>
        <w:t>AND TAX AVOIDANCE RELATIONSHIP</w:t>
      </w:r>
    </w:p>
    <w:p w:rsidR="00E64006" w:rsidRPr="00E64006" w:rsidRDefault="00E64006" w:rsidP="00E64006">
      <w:pPr>
        <w:spacing w:line="240" w:lineRule="auto"/>
        <w:jc w:val="center"/>
        <w:rPr>
          <w:sz w:val="22"/>
          <w:szCs w:val="22"/>
        </w:rPr>
      </w:pPr>
      <w:r w:rsidRPr="00E64006">
        <w:rPr>
          <w:sz w:val="22"/>
          <w:szCs w:val="22"/>
        </w:rPr>
        <w:t>Dewi Kusuma Wardani*</w:t>
      </w:r>
    </w:p>
    <w:p w:rsidR="00E64006" w:rsidRPr="00E64006" w:rsidRDefault="00E64006" w:rsidP="00E64006">
      <w:pPr>
        <w:spacing w:line="240" w:lineRule="auto"/>
        <w:jc w:val="center"/>
        <w:rPr>
          <w:sz w:val="22"/>
          <w:szCs w:val="22"/>
        </w:rPr>
      </w:pPr>
    </w:p>
    <w:p w:rsidR="00E64006" w:rsidRPr="00E64006" w:rsidRDefault="00E64006" w:rsidP="00E64006">
      <w:pPr>
        <w:spacing w:line="240" w:lineRule="auto"/>
        <w:jc w:val="center"/>
        <w:rPr>
          <w:i/>
          <w:sz w:val="22"/>
          <w:szCs w:val="22"/>
        </w:rPr>
      </w:pPr>
      <w:r w:rsidRPr="00E64006">
        <w:rPr>
          <w:i/>
          <w:sz w:val="22"/>
          <w:szCs w:val="22"/>
        </w:rPr>
        <w:t>Accounting Department, Faculty of Economics,</w:t>
      </w:r>
      <w:r>
        <w:rPr>
          <w:i/>
          <w:sz w:val="22"/>
          <w:szCs w:val="22"/>
        </w:rPr>
        <w:t xml:space="preserve"> </w:t>
      </w:r>
      <w:r w:rsidRPr="00E64006">
        <w:rPr>
          <w:i/>
          <w:sz w:val="22"/>
          <w:szCs w:val="22"/>
        </w:rPr>
        <w:t>Universitas Sarjanawiyata Tamansiswa</w:t>
      </w:r>
    </w:p>
    <w:p w:rsidR="00E64006" w:rsidRPr="00E64006" w:rsidRDefault="00E64006" w:rsidP="00E64006">
      <w:pPr>
        <w:spacing w:line="240" w:lineRule="auto"/>
        <w:jc w:val="center"/>
        <w:rPr>
          <w:b/>
          <w:i/>
          <w:sz w:val="22"/>
          <w:szCs w:val="22"/>
        </w:rPr>
      </w:pPr>
      <w:r w:rsidRPr="00E64006">
        <w:rPr>
          <w:i/>
          <w:sz w:val="22"/>
          <w:szCs w:val="22"/>
        </w:rPr>
        <w:t xml:space="preserve">*Email: </w:t>
      </w:r>
      <w:hyperlink r:id="rId4" w:history="1">
        <w:r w:rsidRPr="00E64006">
          <w:rPr>
            <w:rStyle w:val="Hyperlink"/>
            <w:i/>
            <w:sz w:val="22"/>
            <w:szCs w:val="22"/>
          </w:rPr>
          <w:t>d3wikusuma@gmail.com</w:t>
        </w:r>
      </w:hyperlink>
    </w:p>
    <w:p w:rsidR="00504D57" w:rsidRPr="007D00E8" w:rsidRDefault="00504D57" w:rsidP="00504D57">
      <w:pPr>
        <w:pStyle w:val="AuthorAffiliation"/>
      </w:pPr>
    </w:p>
    <w:p w:rsidR="00504D57" w:rsidRPr="001C7265" w:rsidRDefault="00E57858" w:rsidP="00504D57">
      <w:pPr>
        <w:pStyle w:val="BodyText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_x0000_i1025" style="width:468pt;height:1pt" o:hralign="center" o:hrstd="t" o:hrnoshade="t" o:hr="t" fillcolor="black" stroked="f"/>
        </w:pict>
      </w:r>
    </w:p>
    <w:p w:rsidR="00504D57" w:rsidRPr="001C7265" w:rsidRDefault="00504D57" w:rsidP="00504D57">
      <w:pPr>
        <w:pStyle w:val="AbstractTitle"/>
        <w:rPr>
          <w:bCs/>
        </w:rPr>
      </w:pPr>
      <w:r w:rsidRPr="001C7265">
        <w:t>ABSTRACT</w:t>
      </w:r>
    </w:p>
    <w:p w:rsidR="00E64006" w:rsidRPr="002A3DD5" w:rsidRDefault="00E64006" w:rsidP="002A3DD5">
      <w:pPr>
        <w:pStyle w:val="Title"/>
        <w:jc w:val="both"/>
        <w:rPr>
          <w:b w:val="0"/>
          <w:i/>
          <w:sz w:val="22"/>
          <w:szCs w:val="22"/>
          <w:shd w:val="clear" w:color="auto" w:fill="FFFFFF"/>
        </w:rPr>
      </w:pPr>
      <w:r w:rsidRPr="002A3DD5">
        <w:rPr>
          <w:b w:val="0"/>
          <w:i/>
          <w:sz w:val="22"/>
          <w:szCs w:val="22"/>
        </w:rPr>
        <w:t>This study aims to determine</w:t>
      </w:r>
      <w:r w:rsidR="002A3DD5" w:rsidRPr="002A3DD5">
        <w:rPr>
          <w:b w:val="0"/>
          <w:i/>
          <w:sz w:val="22"/>
          <w:szCs w:val="22"/>
        </w:rPr>
        <w:t xml:space="preserve"> </w:t>
      </w:r>
      <w:r w:rsidR="002A3DD5">
        <w:rPr>
          <w:b w:val="0"/>
          <w:i/>
          <w:sz w:val="22"/>
          <w:szCs w:val="22"/>
          <w:shd w:val="clear" w:color="auto" w:fill="FFFFFF"/>
        </w:rPr>
        <w:t>The Moderating Impact o</w:t>
      </w:r>
      <w:r w:rsidR="002A3DD5" w:rsidRPr="002A3DD5">
        <w:rPr>
          <w:b w:val="0"/>
          <w:i/>
          <w:sz w:val="22"/>
          <w:szCs w:val="22"/>
          <w:shd w:val="clear" w:color="auto" w:fill="FFFFFF"/>
        </w:rPr>
        <w:t>f Profitab</w:t>
      </w:r>
      <w:r w:rsidR="002A3DD5">
        <w:rPr>
          <w:b w:val="0"/>
          <w:i/>
          <w:sz w:val="22"/>
          <w:szCs w:val="22"/>
          <w:shd w:val="clear" w:color="auto" w:fill="FFFFFF"/>
        </w:rPr>
        <w:t>ility o</w:t>
      </w:r>
      <w:r w:rsidR="002A3DD5" w:rsidRPr="002A3DD5">
        <w:rPr>
          <w:b w:val="0"/>
          <w:i/>
          <w:sz w:val="22"/>
          <w:szCs w:val="22"/>
          <w:shd w:val="clear" w:color="auto" w:fill="FFFFFF"/>
        </w:rPr>
        <w:t>n Corporate Social Responsibility (C</w:t>
      </w:r>
      <w:r w:rsidR="002A3DD5">
        <w:rPr>
          <w:b w:val="0"/>
          <w:i/>
          <w:sz w:val="22"/>
          <w:szCs w:val="22"/>
          <w:shd w:val="clear" w:color="auto" w:fill="FFFFFF"/>
        </w:rPr>
        <w:t>SR) a</w:t>
      </w:r>
      <w:r w:rsidR="002A3DD5" w:rsidRPr="002A3DD5">
        <w:rPr>
          <w:b w:val="0"/>
          <w:i/>
          <w:sz w:val="22"/>
          <w:szCs w:val="22"/>
          <w:shd w:val="clear" w:color="auto" w:fill="FFFFFF"/>
        </w:rPr>
        <w:t>nd Tax Avoidance Relation</w:t>
      </w:r>
      <w:r w:rsidR="002A3DD5">
        <w:rPr>
          <w:b w:val="0"/>
          <w:i/>
          <w:sz w:val="22"/>
          <w:szCs w:val="22"/>
          <w:shd w:val="clear" w:color="auto" w:fill="FFFFFF"/>
        </w:rPr>
        <w:t>ship.</w:t>
      </w:r>
      <w:r w:rsidRPr="002A3DD5">
        <w:rPr>
          <w:b w:val="0"/>
          <w:i/>
          <w:sz w:val="22"/>
          <w:szCs w:val="22"/>
        </w:rPr>
        <w:t xml:space="preserve"> The population are manufacture companies</w:t>
      </w:r>
      <w:r w:rsidRPr="00E64006">
        <w:t xml:space="preserve"> </w:t>
      </w:r>
      <w:r w:rsidRPr="002A3DD5">
        <w:rPr>
          <w:b w:val="0"/>
          <w:i/>
          <w:sz w:val="22"/>
          <w:szCs w:val="22"/>
        </w:rPr>
        <w:t>subsector food and beverage listed on the Indonesia Stock Exchange. We use purposive sampling method. We have 40 firm years</w:t>
      </w:r>
      <w:r w:rsidR="002A3DD5">
        <w:rPr>
          <w:b w:val="0"/>
          <w:i/>
          <w:sz w:val="22"/>
          <w:szCs w:val="22"/>
        </w:rPr>
        <w:t xml:space="preserve">. </w:t>
      </w:r>
      <w:r w:rsidR="002A3DD5" w:rsidRPr="002A3DD5">
        <w:rPr>
          <w:b w:val="0"/>
          <w:i/>
          <w:sz w:val="22"/>
          <w:szCs w:val="22"/>
        </w:rPr>
        <w:t xml:space="preserve">We use </w:t>
      </w:r>
      <w:r w:rsidRPr="002A3DD5">
        <w:rPr>
          <w:b w:val="0"/>
          <w:i/>
          <w:sz w:val="22"/>
          <w:szCs w:val="22"/>
        </w:rPr>
        <w:t>moderated regression analysis (MRA).</w:t>
      </w:r>
      <w:bookmarkStart w:id="0" w:name="_GoBack"/>
      <w:bookmarkEnd w:id="0"/>
      <w:r w:rsidRPr="002A3DD5">
        <w:rPr>
          <w:b w:val="0"/>
          <w:i/>
          <w:sz w:val="22"/>
          <w:szCs w:val="22"/>
        </w:rPr>
        <w:t xml:space="preserve"> We find that </w:t>
      </w:r>
      <w:r w:rsidR="002A3DD5" w:rsidRPr="002A3DD5">
        <w:rPr>
          <w:b w:val="0"/>
          <w:i/>
          <w:sz w:val="22"/>
          <w:szCs w:val="22"/>
        </w:rPr>
        <w:t xml:space="preserve">CSR </w:t>
      </w:r>
      <w:r w:rsidRPr="002A3DD5">
        <w:rPr>
          <w:b w:val="0"/>
          <w:i/>
          <w:sz w:val="22"/>
          <w:szCs w:val="22"/>
        </w:rPr>
        <w:t>has negative effect on tax avoidance and profitability strenghten that relationship.</w:t>
      </w:r>
      <w:r w:rsidRPr="002A3DD5">
        <w:rPr>
          <w:b w:val="0"/>
          <w:i/>
          <w:sz w:val="22"/>
          <w:szCs w:val="22"/>
        </w:rPr>
        <w:t xml:space="preserve"> This research implies that </w:t>
      </w:r>
      <w:r w:rsidRPr="002A3DD5">
        <w:rPr>
          <w:b w:val="0"/>
          <w:i/>
          <w:sz w:val="22"/>
          <w:szCs w:val="22"/>
        </w:rPr>
        <w:t>the commitment o</w:t>
      </w:r>
      <w:r w:rsidRPr="002A3DD5">
        <w:rPr>
          <w:b w:val="0"/>
          <w:i/>
          <w:sz w:val="22"/>
          <w:szCs w:val="22"/>
        </w:rPr>
        <w:t>f a company's social investment</w:t>
      </w:r>
      <w:r w:rsidRPr="002A3DD5">
        <w:rPr>
          <w:b w:val="0"/>
          <w:i/>
          <w:sz w:val="22"/>
          <w:szCs w:val="22"/>
        </w:rPr>
        <w:t xml:space="preserve"> negatively impact the tax avoidance.</w:t>
      </w:r>
      <w:r w:rsidRPr="002A3DD5">
        <w:rPr>
          <w:b w:val="0"/>
          <w:i/>
          <w:sz w:val="22"/>
          <w:szCs w:val="22"/>
        </w:rPr>
        <w:t xml:space="preserve"> A</w:t>
      </w:r>
      <w:r w:rsidRPr="002A3DD5">
        <w:rPr>
          <w:b w:val="0"/>
          <w:i/>
          <w:sz w:val="22"/>
          <w:szCs w:val="22"/>
          <w:lang w:val="en"/>
        </w:rPr>
        <w:t xml:space="preserve">lthough companies have high social awareness, they </w:t>
      </w:r>
      <w:r w:rsidRPr="002A3DD5">
        <w:rPr>
          <w:b w:val="0"/>
          <w:i/>
          <w:sz w:val="22"/>
          <w:szCs w:val="22"/>
          <w:lang w:val="en"/>
        </w:rPr>
        <w:t xml:space="preserve">will avoid tax when they are faced </w:t>
      </w:r>
      <w:r w:rsidRPr="002A3DD5">
        <w:rPr>
          <w:b w:val="0"/>
          <w:i/>
          <w:sz w:val="22"/>
          <w:szCs w:val="22"/>
          <w:lang w:val="en"/>
        </w:rPr>
        <w:t>with financial constraint because of its low profitability</w:t>
      </w:r>
      <w:r w:rsidRPr="002A3DD5">
        <w:rPr>
          <w:b w:val="0"/>
          <w:i/>
          <w:sz w:val="22"/>
          <w:szCs w:val="22"/>
          <w:lang w:val="en"/>
        </w:rPr>
        <w:t>.</w:t>
      </w:r>
    </w:p>
    <w:p w:rsidR="00504D57" w:rsidRPr="001C7265" w:rsidRDefault="00504D57" w:rsidP="00504D57">
      <w:pPr>
        <w:pStyle w:val="BodyText"/>
        <w:spacing w:line="240" w:lineRule="auto"/>
        <w:rPr>
          <w:bCs/>
          <w:sz w:val="24"/>
          <w:szCs w:val="24"/>
        </w:rPr>
      </w:pPr>
      <w:r w:rsidRPr="001C7265">
        <w:rPr>
          <w:b/>
          <w:sz w:val="24"/>
          <w:szCs w:val="24"/>
        </w:rPr>
        <w:t xml:space="preserve">Keywords: </w:t>
      </w:r>
      <w:r w:rsidR="00E64006" w:rsidRPr="00E64006">
        <w:t>Corpor</w:t>
      </w:r>
      <w:r w:rsidR="00E64006">
        <w:t xml:space="preserve">ate Social Responsibility (CSR), </w:t>
      </w:r>
      <w:r w:rsidR="00E64006" w:rsidRPr="00E64006">
        <w:t>tax avoidance</w:t>
      </w:r>
      <w:r w:rsidR="00E64006">
        <w:rPr>
          <w:sz w:val="24"/>
          <w:szCs w:val="24"/>
        </w:rPr>
        <w:t xml:space="preserve">, </w:t>
      </w:r>
      <w:r w:rsidR="00E64006">
        <w:t xml:space="preserve">profitability, </w:t>
      </w:r>
      <w:r w:rsidR="00E64006" w:rsidRPr="00E64006">
        <w:t>Gl</w:t>
      </w:r>
      <w:r w:rsidR="00E64006">
        <w:t>obal Reporting Initiative (GRI), cash effective tax rate</w:t>
      </w:r>
      <w:r w:rsidR="00F63ED6">
        <w:t xml:space="preserve"> (CETR)</w:t>
      </w:r>
      <w:r w:rsidR="00E64006">
        <w:t xml:space="preserve">, moderating, </w:t>
      </w:r>
      <w:r w:rsidR="00E64006" w:rsidRPr="00E64006">
        <w:t>moderated regression analysis</w:t>
      </w:r>
    </w:p>
    <w:p w:rsidR="00515A1B" w:rsidRDefault="00E57858" w:rsidP="00504D57">
      <w:r>
        <w:rPr>
          <w:bCs/>
          <w:szCs w:val="24"/>
        </w:rPr>
        <w:pict>
          <v:rect id="_x0000_i1026" style="width:468pt;height:1pt" o:hralign="center" o:hrstd="t" o:hrnoshade="t" o:hr="t" fillcolor="black" stroked="f"/>
        </w:pict>
      </w:r>
    </w:p>
    <w:sectPr w:rsidR="00515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57"/>
    <w:rsid w:val="002A3DD5"/>
    <w:rsid w:val="00504D57"/>
    <w:rsid w:val="00515A1B"/>
    <w:rsid w:val="008A5C6E"/>
    <w:rsid w:val="00991272"/>
    <w:rsid w:val="00E57858"/>
    <w:rsid w:val="00E64006"/>
    <w:rsid w:val="00F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BBB3EE1-A2D2-4A90-9457-286A4C1F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D57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4D57"/>
    <w:pPr>
      <w:spacing w:before="240" w:after="240" w:line="240" w:lineRule="auto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504D57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odyText">
    <w:name w:val="Body Text"/>
    <w:basedOn w:val="Normal"/>
    <w:link w:val="BodyTextChar"/>
    <w:rsid w:val="00504D57"/>
    <w:pPr>
      <w:widowControl w:val="0"/>
      <w:tabs>
        <w:tab w:val="left" w:pos="-720"/>
        <w:tab w:val="left" w:pos="0"/>
      </w:tabs>
      <w:suppressAutoHyphens/>
    </w:pPr>
    <w:rPr>
      <w:sz w:val="23"/>
    </w:rPr>
  </w:style>
  <w:style w:type="character" w:customStyle="1" w:styleId="BodyTextChar">
    <w:name w:val="Body Text Char"/>
    <w:basedOn w:val="DefaultParagraphFont"/>
    <w:link w:val="BodyText"/>
    <w:rsid w:val="00504D57"/>
    <w:rPr>
      <w:rFonts w:ascii="Times New Roman" w:eastAsia="Times New Roman" w:hAnsi="Times New Roman" w:cs="Times New Roman"/>
      <w:sz w:val="23"/>
      <w:szCs w:val="20"/>
    </w:rPr>
  </w:style>
  <w:style w:type="paragraph" w:customStyle="1" w:styleId="AuthorLine">
    <w:name w:val="Author Line"/>
    <w:basedOn w:val="Normal"/>
    <w:qFormat/>
    <w:rsid w:val="00504D57"/>
    <w:pPr>
      <w:spacing w:line="240" w:lineRule="auto"/>
      <w:jc w:val="center"/>
    </w:pPr>
    <w:rPr>
      <w:sz w:val="22"/>
      <w:szCs w:val="24"/>
    </w:rPr>
  </w:style>
  <w:style w:type="paragraph" w:customStyle="1" w:styleId="AuthorAffiliation">
    <w:name w:val="Author Affiliation"/>
    <w:basedOn w:val="Normal"/>
    <w:qFormat/>
    <w:rsid w:val="00504D57"/>
    <w:pPr>
      <w:spacing w:line="240" w:lineRule="auto"/>
      <w:jc w:val="center"/>
    </w:pPr>
    <w:rPr>
      <w:i/>
      <w:sz w:val="22"/>
      <w:szCs w:val="24"/>
    </w:rPr>
  </w:style>
  <w:style w:type="paragraph" w:customStyle="1" w:styleId="AbstractTitle">
    <w:name w:val="Abstract Title"/>
    <w:basedOn w:val="BodyText"/>
    <w:autoRedefine/>
    <w:qFormat/>
    <w:rsid w:val="00504D57"/>
    <w:pPr>
      <w:spacing w:after="240" w:line="240" w:lineRule="auto"/>
      <w:jc w:val="center"/>
    </w:pPr>
    <w:rPr>
      <w:b/>
      <w:caps/>
      <w:sz w:val="24"/>
      <w:szCs w:val="24"/>
    </w:rPr>
  </w:style>
  <w:style w:type="paragraph" w:customStyle="1" w:styleId="AbstractText">
    <w:name w:val="Abstract Text"/>
    <w:basedOn w:val="BodyText"/>
    <w:autoRedefine/>
    <w:qFormat/>
    <w:rsid w:val="00E64006"/>
    <w:pPr>
      <w:spacing w:after="240" w:line="240" w:lineRule="auto"/>
      <w:jc w:val="both"/>
    </w:pPr>
    <w:rPr>
      <w:i/>
      <w:i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6400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4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40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3wikusu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d3wi kusuma</cp:lastModifiedBy>
  <cp:revision>6</cp:revision>
  <dcterms:created xsi:type="dcterms:W3CDTF">2018-04-25T06:43:00Z</dcterms:created>
  <dcterms:modified xsi:type="dcterms:W3CDTF">2018-04-25T07:04:00Z</dcterms:modified>
</cp:coreProperties>
</file>