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57" w:rsidRPr="00B9491C" w:rsidRDefault="00C21E5B" w:rsidP="00504D57">
      <w:pPr>
        <w:pStyle w:val="Title"/>
      </w:pPr>
      <w:r>
        <w:t>The Winning Strategy of United Tractors</w:t>
      </w:r>
    </w:p>
    <w:p w:rsidR="00C21E5B" w:rsidRPr="00C55FD2" w:rsidRDefault="00C21E5B" w:rsidP="00C21E5B">
      <w:pPr>
        <w:spacing w:line="240" w:lineRule="auto"/>
        <w:jc w:val="center"/>
        <w:rPr>
          <w:sz w:val="22"/>
          <w:szCs w:val="24"/>
        </w:rPr>
      </w:pPr>
      <w:r w:rsidRPr="00C55FD2">
        <w:rPr>
          <w:sz w:val="22"/>
          <w:szCs w:val="24"/>
        </w:rPr>
        <w:t xml:space="preserve">Sari </w:t>
      </w:r>
      <w:proofErr w:type="spellStart"/>
      <w:r w:rsidRPr="00C55FD2">
        <w:rPr>
          <w:sz w:val="22"/>
          <w:szCs w:val="24"/>
        </w:rPr>
        <w:t>Wahyuni</w:t>
      </w:r>
      <w:proofErr w:type="spellEnd"/>
    </w:p>
    <w:p w:rsidR="00C21E5B" w:rsidRPr="00C55FD2" w:rsidRDefault="00C21E5B" w:rsidP="00C21E5B">
      <w:pPr>
        <w:spacing w:line="240" w:lineRule="auto"/>
        <w:jc w:val="center"/>
        <w:rPr>
          <w:sz w:val="22"/>
          <w:szCs w:val="24"/>
        </w:rPr>
      </w:pPr>
      <w:r w:rsidRPr="00C55FD2">
        <w:rPr>
          <w:sz w:val="22"/>
          <w:szCs w:val="24"/>
        </w:rPr>
        <w:t xml:space="preserve">Monica </w:t>
      </w:r>
      <w:proofErr w:type="spellStart"/>
      <w:r w:rsidRPr="00C55FD2">
        <w:rPr>
          <w:sz w:val="22"/>
          <w:szCs w:val="24"/>
        </w:rPr>
        <w:t>Devina</w:t>
      </w:r>
      <w:proofErr w:type="spellEnd"/>
    </w:p>
    <w:p w:rsidR="00C21E5B" w:rsidRPr="00C55FD2" w:rsidRDefault="00C21E5B" w:rsidP="00C21E5B">
      <w:pPr>
        <w:spacing w:line="240" w:lineRule="auto"/>
        <w:jc w:val="center"/>
        <w:rPr>
          <w:sz w:val="22"/>
          <w:szCs w:val="24"/>
          <w:lang w:val="en-GB"/>
        </w:rPr>
      </w:pPr>
      <w:r w:rsidRPr="00C55FD2">
        <w:rPr>
          <w:sz w:val="22"/>
          <w:szCs w:val="24"/>
        </w:rPr>
        <w:t xml:space="preserve">Angelica </w:t>
      </w:r>
      <w:proofErr w:type="spellStart"/>
      <w:r w:rsidRPr="00C55FD2">
        <w:rPr>
          <w:sz w:val="22"/>
          <w:szCs w:val="24"/>
        </w:rPr>
        <w:t>Fadya</w:t>
      </w:r>
      <w:proofErr w:type="spellEnd"/>
      <w:r w:rsidRPr="00C55FD2">
        <w:rPr>
          <w:sz w:val="22"/>
          <w:szCs w:val="24"/>
        </w:rPr>
        <w:t xml:space="preserve"> </w:t>
      </w:r>
      <w:proofErr w:type="spellStart"/>
      <w:r w:rsidRPr="00C55FD2">
        <w:rPr>
          <w:sz w:val="22"/>
          <w:szCs w:val="24"/>
        </w:rPr>
        <w:t>Noventi</w:t>
      </w:r>
      <w:proofErr w:type="spellEnd"/>
      <w:r w:rsidRPr="00C55FD2">
        <w:rPr>
          <w:sz w:val="22"/>
          <w:szCs w:val="24"/>
          <w:lang w:val="en-GB"/>
        </w:rPr>
        <w:t xml:space="preserve"> </w:t>
      </w:r>
    </w:p>
    <w:p w:rsidR="00C21E5B" w:rsidRPr="00C55FD2" w:rsidRDefault="00C21E5B" w:rsidP="00C21E5B">
      <w:pPr>
        <w:spacing w:line="240" w:lineRule="auto"/>
        <w:jc w:val="center"/>
        <w:rPr>
          <w:sz w:val="22"/>
          <w:szCs w:val="24"/>
        </w:rPr>
      </w:pPr>
      <w:r w:rsidRPr="00C55FD2">
        <w:rPr>
          <w:sz w:val="22"/>
          <w:szCs w:val="24"/>
          <w:lang w:val="en-GB"/>
        </w:rPr>
        <w:t xml:space="preserve">Akbar </w:t>
      </w:r>
      <w:proofErr w:type="spellStart"/>
      <w:r w:rsidRPr="00C55FD2">
        <w:rPr>
          <w:sz w:val="22"/>
          <w:szCs w:val="24"/>
          <w:lang w:val="en-GB"/>
        </w:rPr>
        <w:t>Chinindio</w:t>
      </w:r>
      <w:proofErr w:type="spellEnd"/>
      <w:r w:rsidRPr="00C55FD2">
        <w:rPr>
          <w:sz w:val="22"/>
          <w:szCs w:val="24"/>
        </w:rPr>
        <w:t xml:space="preserve"> </w:t>
      </w:r>
    </w:p>
    <w:p w:rsidR="00C21E5B" w:rsidRPr="00C55FD2" w:rsidRDefault="00C21E5B" w:rsidP="00C21E5B">
      <w:pPr>
        <w:spacing w:line="240" w:lineRule="auto"/>
        <w:jc w:val="center"/>
        <w:rPr>
          <w:sz w:val="22"/>
          <w:szCs w:val="24"/>
        </w:rPr>
      </w:pPr>
      <w:proofErr w:type="spellStart"/>
      <w:r w:rsidRPr="00C55FD2">
        <w:rPr>
          <w:sz w:val="22"/>
          <w:szCs w:val="24"/>
          <w:lang w:val="en-GB"/>
        </w:rPr>
        <w:t>Dendy</w:t>
      </w:r>
      <w:proofErr w:type="spellEnd"/>
      <w:r w:rsidRPr="00C55FD2">
        <w:rPr>
          <w:sz w:val="22"/>
          <w:szCs w:val="24"/>
          <w:lang w:val="en-GB"/>
        </w:rPr>
        <w:t xml:space="preserve"> Putra </w:t>
      </w:r>
      <w:proofErr w:type="spellStart"/>
      <w:r w:rsidRPr="00C55FD2">
        <w:rPr>
          <w:sz w:val="22"/>
          <w:szCs w:val="24"/>
          <w:lang w:val="en-GB"/>
        </w:rPr>
        <w:t>Ladumei</w:t>
      </w:r>
      <w:proofErr w:type="spellEnd"/>
      <w:r w:rsidRPr="00C55FD2">
        <w:rPr>
          <w:sz w:val="22"/>
          <w:szCs w:val="24"/>
          <w:lang w:val="en-GB"/>
        </w:rPr>
        <w:t xml:space="preserve"> </w:t>
      </w:r>
    </w:p>
    <w:p w:rsidR="006A1B27" w:rsidRPr="001C7265" w:rsidRDefault="006A1B27" w:rsidP="00504D57">
      <w:pPr>
        <w:pStyle w:val="AuthorLine"/>
      </w:pPr>
    </w:p>
    <w:p w:rsidR="00504D57" w:rsidRPr="007D00E8" w:rsidRDefault="004F0C70" w:rsidP="00504D57">
      <w:pPr>
        <w:pStyle w:val="AuthorAffiliation"/>
      </w:pPr>
      <w:r>
        <w:t xml:space="preserve">Faculty of Economics and Business, </w:t>
      </w:r>
      <w:proofErr w:type="spellStart"/>
      <w:r>
        <w:t>Universitas</w:t>
      </w:r>
      <w:proofErr w:type="spellEnd"/>
      <w:r>
        <w:t xml:space="preserve"> Indonesia</w:t>
      </w:r>
    </w:p>
    <w:p w:rsidR="00504D57" w:rsidRPr="001C7265" w:rsidRDefault="004C31B8"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C21E5B" w:rsidRPr="00C55FD2" w:rsidRDefault="00C21E5B" w:rsidP="00C21E5B">
      <w:pPr>
        <w:spacing w:line="240" w:lineRule="auto"/>
        <w:jc w:val="both"/>
        <w:rPr>
          <w:i/>
          <w:sz w:val="22"/>
          <w:szCs w:val="24"/>
        </w:rPr>
      </w:pPr>
      <w:r w:rsidRPr="00C55FD2">
        <w:rPr>
          <w:i/>
          <w:sz w:val="22"/>
          <w:szCs w:val="24"/>
        </w:rPr>
        <w:t xml:space="preserve">United Tractor (UT) is a company originally engaged in the distribution of construction machinery. The objective of this research is to explore the winning strategy of United Tractors. We use secondary data which is retrieved from company's official website, annual reports, and other relevant sources. Regarding the business operation, United Tractors conducted differentiation strategy and </w:t>
      </w:r>
      <w:r w:rsidRPr="00C55FD2">
        <w:rPr>
          <w:bCs/>
          <w:i/>
          <w:sz w:val="22"/>
          <w:szCs w:val="24"/>
          <w:lang w:val="en-GB" w:eastAsia="en-GB"/>
        </w:rPr>
        <w:t>decided to take the steps to expand different market segments</w:t>
      </w:r>
      <w:r w:rsidRPr="00C55FD2">
        <w:rPr>
          <w:bCs/>
          <w:i/>
          <w:sz w:val="22"/>
          <w:szCs w:val="24"/>
          <w:lang w:eastAsia="en-GB"/>
        </w:rPr>
        <w:t xml:space="preserve">. Therefore, </w:t>
      </w:r>
      <w:r w:rsidRPr="00C55FD2">
        <w:rPr>
          <w:i/>
          <w:sz w:val="22"/>
          <w:szCs w:val="24"/>
          <w:lang w:val="en-GB"/>
        </w:rPr>
        <w:t xml:space="preserve">UT is vertically integrated the business operation and build relationship with other companies which have brought to the sustainability. It helps them to become a leader in the market through diversify their products and services. Eventually, UT </w:t>
      </w:r>
      <w:r w:rsidRPr="00C55FD2">
        <w:rPr>
          <w:i/>
          <w:sz w:val="22"/>
          <w:szCs w:val="24"/>
        </w:rPr>
        <w:t xml:space="preserve">upholds total solutions to customers and </w:t>
      </w:r>
      <w:r w:rsidRPr="00C55FD2">
        <w:rPr>
          <w:i/>
          <w:sz w:val="22"/>
          <w:szCs w:val="24"/>
          <w:lang w:val="en-GB"/>
        </w:rPr>
        <w:t xml:space="preserve">continually conducts innovation in order to stay in the lead. </w:t>
      </w:r>
      <w:r w:rsidRPr="00C55FD2">
        <w:rPr>
          <w:i/>
          <w:sz w:val="22"/>
          <w:szCs w:val="24"/>
        </w:rPr>
        <w:t xml:space="preserve"> </w:t>
      </w:r>
    </w:p>
    <w:p w:rsidR="004F0C70" w:rsidRDefault="004F0C70" w:rsidP="00504D57">
      <w:pPr>
        <w:pStyle w:val="BodyText"/>
        <w:spacing w:line="240" w:lineRule="auto"/>
        <w:rPr>
          <w:b/>
          <w:sz w:val="24"/>
          <w:szCs w:val="24"/>
        </w:rPr>
      </w:pPr>
    </w:p>
    <w:p w:rsidR="00504D57" w:rsidRPr="004C31B8" w:rsidRDefault="00504D57" w:rsidP="004F0C70">
      <w:pPr>
        <w:pStyle w:val="BodyText"/>
        <w:spacing w:line="240" w:lineRule="auto"/>
        <w:jc w:val="both"/>
        <w:rPr>
          <w:bCs/>
          <w:sz w:val="24"/>
          <w:szCs w:val="24"/>
        </w:rPr>
      </w:pPr>
      <w:r w:rsidRPr="001C7265">
        <w:rPr>
          <w:b/>
          <w:sz w:val="24"/>
          <w:szCs w:val="24"/>
        </w:rPr>
        <w:t xml:space="preserve">Keywords: </w:t>
      </w:r>
      <w:r w:rsidR="004C31B8" w:rsidRPr="004C31B8">
        <w:rPr>
          <w:sz w:val="24"/>
          <w:szCs w:val="24"/>
        </w:rPr>
        <w:t>differentiation strategy, innovation, market leader, sustainability, vertical integr</w:t>
      </w:r>
      <w:r w:rsidR="004C31B8">
        <w:rPr>
          <w:sz w:val="24"/>
          <w:szCs w:val="24"/>
        </w:rPr>
        <w:t>ation</w:t>
      </w:r>
      <w:bookmarkStart w:id="0" w:name="_GoBack"/>
      <w:bookmarkEnd w:id="0"/>
      <w:r w:rsidR="004C31B8" w:rsidRPr="004C31B8">
        <w:rPr>
          <w:sz w:val="24"/>
          <w:szCs w:val="24"/>
        </w:rPr>
        <w:t xml:space="preserve"> </w:t>
      </w:r>
      <w:r w:rsidR="004F0C70" w:rsidRPr="004C31B8">
        <w:rPr>
          <w:sz w:val="24"/>
          <w:szCs w:val="24"/>
        </w:rPr>
        <w:t xml:space="preserve"> </w:t>
      </w:r>
    </w:p>
    <w:p w:rsidR="00515A1B" w:rsidRDefault="004C31B8"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57"/>
    <w:rsid w:val="002B51D4"/>
    <w:rsid w:val="004C31B8"/>
    <w:rsid w:val="004F0C70"/>
    <w:rsid w:val="00504D57"/>
    <w:rsid w:val="00515A1B"/>
    <w:rsid w:val="006A1B27"/>
    <w:rsid w:val="00755EFA"/>
    <w:rsid w:val="00A5718B"/>
    <w:rsid w:val="00C21E5B"/>
    <w:rsid w:val="00C37585"/>
    <w:rsid w:val="00E4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D60D0-4D8E-4276-8E37-E051208E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character" w:customStyle="1" w:styleId="apple-converted-space">
    <w:name w:val="apple-converted-space"/>
    <w:basedOn w:val="DefaultParagraphFont"/>
    <w:rsid w:val="004F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600A-2629-41B3-B658-71475E3A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monica.devina92@gmail.com</cp:lastModifiedBy>
  <cp:revision>3</cp:revision>
  <dcterms:created xsi:type="dcterms:W3CDTF">2018-04-27T07:48:00Z</dcterms:created>
  <dcterms:modified xsi:type="dcterms:W3CDTF">2018-04-27T07:49:00Z</dcterms:modified>
</cp:coreProperties>
</file>